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CD" w:rsidRDefault="006550CD" w:rsidP="000F3F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550CD" w:rsidRPr="006550CD" w:rsidRDefault="006550CD" w:rsidP="006550CD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ПРЕИМУЩЕСТВА ЧЛЕНСТВА В АССОЦИАЦИИ: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 xml:space="preserve">Расширение круга деловых и профессиональных контактов и содействие профессиональному росту. 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Возможность обмена профессионально значимой информацией внутри сообщества.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Участие в выработке и принятии решений, затрагивающих интересы медицинского бизнеса.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Предоставление письменных рекомендаций и предложений от Ассоциации в различные инстанции в интересах развития бизнеса фирмы.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Участие в защите интересов медицинского бизнеса.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Возможность получения актуальной информации по организации и проведению мероприятий Ассоциации.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Скидки на участия в мероприятиях партнеров Ассоциации.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Скидки на услуги партнеров Ассоциации.</w:t>
      </w:r>
    </w:p>
    <w:p w:rsidR="006550CD" w:rsidRPr="006550CD" w:rsidRDefault="006550CD" w:rsidP="006550CD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6550CD">
        <w:rPr>
          <w:rFonts w:ascii="Arial" w:eastAsia="Calibri" w:hAnsi="Arial" w:cs="Arial"/>
          <w:sz w:val="24"/>
          <w:szCs w:val="24"/>
        </w:rPr>
        <w:t>Консультационная поддержка</w:t>
      </w:r>
      <w:r w:rsidR="00766812">
        <w:rPr>
          <w:rFonts w:ascii="Arial" w:eastAsia="Calibri" w:hAnsi="Arial" w:cs="Arial"/>
          <w:sz w:val="24"/>
          <w:szCs w:val="24"/>
        </w:rPr>
        <w:t xml:space="preserve"> по различным направлениям деятельности частных клиник</w:t>
      </w:r>
      <w:r w:rsidRPr="006550CD">
        <w:rPr>
          <w:rFonts w:ascii="Arial" w:eastAsia="Calibri" w:hAnsi="Arial" w:cs="Arial"/>
          <w:sz w:val="24"/>
          <w:szCs w:val="24"/>
        </w:rPr>
        <w:t>.</w:t>
      </w:r>
    </w:p>
    <w:p w:rsidR="006550CD" w:rsidRDefault="006550CD" w:rsidP="000F3F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550CD" w:rsidRDefault="006550CD" w:rsidP="000F3F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550CD" w:rsidRDefault="006550CD" w:rsidP="000F3F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6550CD" w:rsidRDefault="006550CD" w:rsidP="000F3F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E2867" w:rsidRDefault="00A234E0" w:rsidP="000F3F3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Информация </w:t>
      </w:r>
      <w:r w:rsidR="003E286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20706" w:rsidRPr="00C2070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 деятельности</w:t>
      </w:r>
      <w:r w:rsidR="00C20706" w:rsidRPr="00C2070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  <w:r w:rsidR="00C20706" w:rsidRPr="00C2070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Ассоциации частных медицинских организаций</w:t>
      </w:r>
    </w:p>
    <w:p w:rsidR="000C3B32" w:rsidRDefault="00C20706" w:rsidP="00C2070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</w:pPr>
      <w:r w:rsidRPr="00C20706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при Сургутской </w:t>
      </w:r>
      <w:r w:rsidR="00A234E0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т</w:t>
      </w:r>
      <w:r w:rsidR="003E2867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оргово-промышленной палате</w:t>
      </w:r>
      <w:r w:rsidR="002C679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A32F9" w:rsidRPr="00BA32F9" w:rsidRDefault="00BA32F9" w:rsidP="00C20706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BA32F9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>(для размещения в журнале Сургутской ТПП «Бизнес-партнер»)</w:t>
      </w:r>
    </w:p>
    <w:p w:rsidR="00375CE1" w:rsidRDefault="00375CE1" w:rsidP="00C2070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A234E0" w:rsidRDefault="00A234E0" w:rsidP="00C2070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1276"/>
        <w:gridCol w:w="7336"/>
      </w:tblGrid>
      <w:tr w:rsidR="009B1DF2" w:rsidRPr="003E2867" w:rsidTr="005114BA">
        <w:tc>
          <w:tcPr>
            <w:tcW w:w="959" w:type="dxa"/>
          </w:tcPr>
          <w:p w:rsidR="005114BA" w:rsidRDefault="003E2867" w:rsidP="003E28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2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  <w:p w:rsidR="003E2867" w:rsidRPr="003E2867" w:rsidRDefault="003E2867" w:rsidP="003E28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2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1276" w:type="dxa"/>
          </w:tcPr>
          <w:p w:rsidR="003E2867" w:rsidRPr="003E2867" w:rsidRDefault="003E2867" w:rsidP="003E28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2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7336" w:type="dxa"/>
          </w:tcPr>
          <w:p w:rsidR="003E2867" w:rsidRDefault="003E2867" w:rsidP="003E28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E286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:rsidR="000F3F35" w:rsidRPr="003E2867" w:rsidRDefault="000F3F35" w:rsidP="003E28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E1516" w:rsidRPr="00A234E0" w:rsidTr="005114BA">
        <w:tc>
          <w:tcPr>
            <w:tcW w:w="959" w:type="dxa"/>
          </w:tcPr>
          <w:p w:rsidR="00A234E0" w:rsidRPr="005114BA" w:rsidRDefault="00A234E0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A234E0" w:rsidRPr="00530C90" w:rsidRDefault="00A234E0" w:rsidP="00A944EF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30C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Ноябрь 2015</w:t>
            </w:r>
          </w:p>
        </w:tc>
        <w:tc>
          <w:tcPr>
            <w:tcW w:w="7336" w:type="dxa"/>
          </w:tcPr>
          <w:p w:rsidR="00A234E0" w:rsidRPr="00530C90" w:rsidRDefault="00A234E0" w:rsidP="00A234E0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30C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Решением Правления Сургутской ТПП  создана  Ассоциация частных медицинских организаций</w:t>
            </w:r>
          </w:p>
          <w:p w:rsidR="00A234E0" w:rsidRPr="00530C90" w:rsidRDefault="00A234E0" w:rsidP="00A234E0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530C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(Протокол №3 от 28.11.15 года).</w:t>
            </w:r>
          </w:p>
        </w:tc>
      </w:tr>
      <w:tr w:rsidR="00A55007" w:rsidRPr="00A234E0" w:rsidTr="005114BA">
        <w:tc>
          <w:tcPr>
            <w:tcW w:w="959" w:type="dxa"/>
          </w:tcPr>
          <w:p w:rsidR="00A55007" w:rsidRPr="005114BA" w:rsidRDefault="00A55007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A55007" w:rsidRPr="00007F4D" w:rsidRDefault="00A55007" w:rsidP="001A39CB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A55007" w:rsidRPr="00007F4D" w:rsidRDefault="00A55007" w:rsidP="00D00EDF">
            <w:pPr>
              <w:jc w:val="both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007F4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Совершенствование </w:t>
            </w:r>
            <w:r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деятельности</w:t>
            </w:r>
            <w:r w:rsidRPr="00007F4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Ассоциации </w:t>
            </w:r>
            <w:r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частных </w:t>
            </w:r>
            <w:r w:rsidR="00D00EDF" w:rsidRPr="00D00EDF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медицинских организаций</w:t>
            </w:r>
          </w:p>
        </w:tc>
      </w:tr>
      <w:tr w:rsidR="00A55007" w:rsidRPr="00A234E0" w:rsidTr="005114BA">
        <w:tc>
          <w:tcPr>
            <w:tcW w:w="959" w:type="dxa"/>
          </w:tcPr>
          <w:p w:rsidR="00A55007" w:rsidRPr="005114BA" w:rsidRDefault="00A55007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A55007" w:rsidRPr="00007F4D" w:rsidRDefault="00A55007" w:rsidP="001A39CB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A55007" w:rsidRPr="00007F4D" w:rsidRDefault="00A55007" w:rsidP="00D00EDF">
            <w:pPr>
              <w:jc w:val="both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530C90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Число членов Ассоциации увеличилось с 6 до 11 медицинских организаций</w:t>
            </w:r>
          </w:p>
        </w:tc>
      </w:tr>
      <w:tr w:rsidR="00A55007" w:rsidRPr="00A234E0" w:rsidTr="005114BA">
        <w:tc>
          <w:tcPr>
            <w:tcW w:w="959" w:type="dxa"/>
          </w:tcPr>
          <w:p w:rsidR="00A55007" w:rsidRPr="005114BA" w:rsidRDefault="00A55007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A55007" w:rsidRDefault="00A55007" w:rsidP="001A39CB">
            <w:pPr>
              <w:jc w:val="center"/>
            </w:pPr>
          </w:p>
        </w:tc>
        <w:tc>
          <w:tcPr>
            <w:tcW w:w="7336" w:type="dxa"/>
          </w:tcPr>
          <w:p w:rsidR="00A55007" w:rsidRPr="00C20706" w:rsidRDefault="00A55007" w:rsidP="00A5500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Утвержден Э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тическ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ий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кодекс членов ассоциации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55007" w:rsidRPr="00A234E0" w:rsidTr="005114BA">
        <w:tc>
          <w:tcPr>
            <w:tcW w:w="959" w:type="dxa"/>
          </w:tcPr>
          <w:p w:rsidR="00A55007" w:rsidRPr="005114BA" w:rsidRDefault="00A55007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A55007" w:rsidRPr="00530C90" w:rsidRDefault="00A55007" w:rsidP="00A944EF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A55007" w:rsidRDefault="00A55007" w:rsidP="00A5500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Созданы рабочие Комиссии по отдельным направлениям деятельности:</w:t>
            </w:r>
          </w:p>
          <w:p w:rsidR="00423DDD" w:rsidRPr="00423DDD" w:rsidRDefault="00423DDD" w:rsidP="00423DDD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3D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Комиссия по работе с государственными органами</w:t>
            </w:r>
          </w:p>
          <w:p w:rsidR="00423DDD" w:rsidRPr="00423DDD" w:rsidRDefault="00423DDD" w:rsidP="00423DDD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3D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Комиссия по повышению качества медицинской помощи и безопасности медицинской деятельности</w:t>
            </w:r>
          </w:p>
          <w:p w:rsidR="00A55007" w:rsidRPr="00530C90" w:rsidRDefault="00423DDD" w:rsidP="00D00EDF">
            <w:pPr>
              <w:pStyle w:val="a9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423DD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Комиссия по оргвопросам, повышению квалификации и аккредитации специалистов  </w:t>
            </w:r>
          </w:p>
        </w:tc>
      </w:tr>
      <w:tr w:rsidR="009B1DF2" w:rsidRPr="00A234E0" w:rsidTr="005114BA">
        <w:tc>
          <w:tcPr>
            <w:tcW w:w="959" w:type="dxa"/>
          </w:tcPr>
          <w:p w:rsidR="009B1DF2" w:rsidRPr="005114BA" w:rsidRDefault="009B1DF2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B1DF2" w:rsidRPr="00B466EB" w:rsidRDefault="009B1DF2" w:rsidP="001A39CB">
            <w:pPr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9B1DF2" w:rsidRPr="00530C90" w:rsidRDefault="009B1DF2" w:rsidP="00D00EDF">
            <w:pPr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</w:pPr>
            <w:r w:rsidRPr="00530C90">
              <w:rPr>
                <w:rFonts w:ascii="Arial" w:eastAsia="Times New Roman" w:hAnsi="Arial" w:cs="Arial"/>
                <w:b/>
                <w:bCs/>
                <w:color w:val="0000CC"/>
                <w:sz w:val="24"/>
                <w:szCs w:val="24"/>
                <w:lang w:eastAsia="ru-RU"/>
              </w:rPr>
              <w:t>Участие в работе Советов и Комиссий органов власти</w:t>
            </w:r>
          </w:p>
        </w:tc>
      </w:tr>
      <w:tr w:rsidR="009B1DF2" w:rsidRPr="00A234E0" w:rsidTr="005114BA">
        <w:tc>
          <w:tcPr>
            <w:tcW w:w="959" w:type="dxa"/>
          </w:tcPr>
          <w:p w:rsidR="009B1DF2" w:rsidRPr="005114BA" w:rsidRDefault="009B1DF2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B1DF2" w:rsidRPr="00B466EB" w:rsidRDefault="009B1DF2" w:rsidP="001A39C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9B1DF2" w:rsidRPr="00B466EB" w:rsidRDefault="009B1DF2" w:rsidP="001A39CB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781C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Координационн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781C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совет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 регулированию отдельных вопросов в сфере охраны здоровья граждан на территории </w:t>
            </w:r>
            <w:r w:rsidRPr="00781CB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города Сургута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DF2" w:rsidRPr="00A234E0" w:rsidTr="005114BA">
        <w:tc>
          <w:tcPr>
            <w:tcW w:w="959" w:type="dxa"/>
          </w:tcPr>
          <w:p w:rsidR="009B1DF2" w:rsidRPr="005114BA" w:rsidRDefault="009B1DF2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B1DF2" w:rsidRDefault="009B1DF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9B1DF2" w:rsidRPr="00C20706" w:rsidRDefault="009B1DF2" w:rsidP="001A39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Рабочая группа по вопросам развития социального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предпринимательства и социальных инноваций в ХМАО – Югре </w:t>
            </w:r>
          </w:p>
        </w:tc>
      </w:tr>
      <w:tr w:rsidR="009B1DF2" w:rsidRPr="00A234E0" w:rsidTr="005114BA">
        <w:tc>
          <w:tcPr>
            <w:tcW w:w="959" w:type="dxa"/>
          </w:tcPr>
          <w:p w:rsidR="009B1DF2" w:rsidRPr="005114BA" w:rsidRDefault="009B1DF2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B1DF2" w:rsidRDefault="009B1DF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9B1DF2" w:rsidRDefault="009B1DF2" w:rsidP="00D00E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Pr="009B1DF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оординационн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ый</w:t>
            </w:r>
            <w:r w:rsidRPr="009B1DF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совет по развитию малого и среднего предпринимательства при Администрации города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Сургута</w:t>
            </w:r>
          </w:p>
        </w:tc>
      </w:tr>
      <w:tr w:rsidR="009B1DF2" w:rsidRPr="00A234E0" w:rsidTr="005114BA">
        <w:tc>
          <w:tcPr>
            <w:tcW w:w="959" w:type="dxa"/>
          </w:tcPr>
          <w:p w:rsidR="009B1DF2" w:rsidRPr="005114BA" w:rsidRDefault="009B1DF2" w:rsidP="005114BA">
            <w:pPr>
              <w:pStyle w:val="a9"/>
              <w:numPr>
                <w:ilvl w:val="0"/>
                <w:numId w:val="2"/>
              </w:num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9B1DF2" w:rsidRDefault="009B1DF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9B1DF2" w:rsidRDefault="009B1DF2" w:rsidP="001A39C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Аттестационная комиссия Департамента здравоохранения ХМАО-Югры (по аттестации средних медицинских работников)</w:t>
            </w:r>
          </w:p>
        </w:tc>
      </w:tr>
      <w:tr w:rsidR="00FF3C52" w:rsidRPr="00A234E0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007F4D" w:rsidRDefault="00FF3C52" w:rsidP="001A39CB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007F4D" w:rsidRDefault="00FF3C52" w:rsidP="00D00EDF">
            <w:pPr>
              <w:jc w:val="both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007F4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Взаимодействие с другими общественными объединениями</w:t>
            </w:r>
          </w:p>
        </w:tc>
      </w:tr>
      <w:tr w:rsidR="00FF3C52" w:rsidRPr="00A234E0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8E7955" w:rsidRDefault="00FF3C52" w:rsidP="00D00ED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частие в совещания секции косметологии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регионального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отделения Российского общества дерматовенерологов и косметологов </w:t>
            </w:r>
          </w:p>
        </w:tc>
      </w:tr>
      <w:tr w:rsidR="00FF3C52" w:rsidRPr="00A234E0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C11CCB" w:rsidRDefault="00FF3C52" w:rsidP="00D00EDF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C11CCB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Заключено Соглашение о взаимодействии и сотрудничестве с НП «Ассоциация работников здравоохранения ХМАО-Югры» (Президент – Кичигин Александр Васильевич)</w:t>
            </w:r>
          </w:p>
        </w:tc>
      </w:tr>
      <w:tr w:rsidR="00FF3C52" w:rsidRPr="00A234E0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9B1DF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DF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B1DF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1A39C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C10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r w:rsidRPr="00C10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10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РО</w:t>
            </w:r>
            <w:r w:rsidRPr="00C106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Общероссийской общественной организации «Деловая Россия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F3C52" w:rsidRPr="00A234E0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1A39CB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2E17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E17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работе IV Национального Конгресса частных медицинских организаций на тему: «Добросовестная конкуренция - против коррупции, за эффективное здравоохранение»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A944EF" w:rsidRDefault="00FF3C52" w:rsidP="00C20706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A55007" w:rsidRDefault="00FF3C52" w:rsidP="00CB6DCE">
            <w:pPr>
              <w:jc w:val="both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A55007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Участие в общественной экспертизе законотворческой деятельности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A55007" w:rsidRDefault="00FF3C52" w:rsidP="000F3F35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A5500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7336" w:type="dxa"/>
          </w:tcPr>
          <w:p w:rsidR="00FF3C52" w:rsidRPr="00A55007" w:rsidRDefault="00FF3C52" w:rsidP="004E1516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A5500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Федеральный закон "О развитии малого и среднего предпринимательства в Российской Федерации" от 24.07.2007  N 209-ФЗ (внесение изменений и дополнений)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A55007" w:rsidRDefault="00FF3C52" w:rsidP="005C7A1E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A5500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декабрь 2015</w:t>
            </w:r>
          </w:p>
        </w:tc>
        <w:tc>
          <w:tcPr>
            <w:tcW w:w="7336" w:type="dxa"/>
          </w:tcPr>
          <w:p w:rsidR="00FF3C52" w:rsidRPr="00A55007" w:rsidRDefault="00FF3C52" w:rsidP="005C7A1E">
            <w:pPr>
              <w:spacing w:after="160"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A5500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от 13.03.2006 N 38-ФЗ "О рекламе"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A55007" w:rsidRDefault="00FF3C52" w:rsidP="00CC251E">
            <w:pPr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A5500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7336" w:type="dxa"/>
          </w:tcPr>
          <w:p w:rsidR="00FF3C52" w:rsidRPr="00A55007" w:rsidRDefault="00FF3C52" w:rsidP="00D00EDF">
            <w:pPr>
              <w:jc w:val="both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A5500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нормативные акты  Администрации г.Сургута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8B3FDA" w:rsidRDefault="00FF3C52" w:rsidP="00C20706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8B3FDA" w:rsidRDefault="00FF3C52" w:rsidP="00D00EDF">
            <w:pPr>
              <w:jc w:val="both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8B3FDA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Развитие системы государственно-частного партнерства (ГЧП)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  <w:p w:rsidR="00FF3C52" w:rsidRDefault="00FF3C52" w:rsidP="001A39C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5721E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C20706" w:rsidRDefault="00FF3C52" w:rsidP="00D00E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предложений в Департамент здравоохранения ХМАО-Югры о развитии ГЧП.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A641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FF3C52" w:rsidRPr="001207A7" w:rsidRDefault="00FF3C52" w:rsidP="00A641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1A39CB">
            <w:pPr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 встрече Главы города Сургута Шувалова В.Н.  с представителями социально-ориентированного бизнеса - на площадке СТПП по вопросам:</w:t>
            </w:r>
          </w:p>
          <w:p w:rsidR="00FF3C52" w:rsidRDefault="00FF3C52" w:rsidP="001A39CB">
            <w:pPr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определение проблем и приоритетов предпринимательской деятельности;</w:t>
            </w:r>
          </w:p>
          <w:p w:rsidR="00FF3C52" w:rsidRDefault="00FF3C52" w:rsidP="001A39CB">
            <w:pPr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взаимодействие органов власти с бизнесом;</w:t>
            </w:r>
          </w:p>
          <w:p w:rsidR="00FF3C52" w:rsidRPr="00C20706" w:rsidRDefault="00FF3C52" w:rsidP="00D00EDF">
            <w:pPr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обсуждение направлений и перспектив развития города.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1A39C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онлайн-встрече с Министром здравоохранения РФ В.И.Скворцовой (Проект Общественной палаты «Час с министром) г.Ханты-Мансийск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1A39C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Май</w:t>
            </w:r>
          </w:p>
          <w:p w:rsidR="00FF3C52" w:rsidRPr="001207A7" w:rsidRDefault="00FF3C52" w:rsidP="001A39CB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1207A7" w:rsidRDefault="00FF3C52" w:rsidP="001A39CB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частие</w:t>
            </w: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1207A7">
              <w:rPr>
                <w:rFonts w:ascii="Arial" w:hAnsi="Arial" w:cs="Arial"/>
                <w:sz w:val="24"/>
                <w:szCs w:val="24"/>
              </w:rPr>
              <w:t>асширенно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1207A7">
              <w:rPr>
                <w:rFonts w:ascii="Arial" w:hAnsi="Arial" w:cs="Arial"/>
                <w:sz w:val="24"/>
                <w:szCs w:val="24"/>
              </w:rPr>
              <w:t xml:space="preserve"> заседани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1207A7">
              <w:rPr>
                <w:rFonts w:ascii="Arial" w:hAnsi="Arial" w:cs="Arial"/>
                <w:sz w:val="24"/>
                <w:szCs w:val="24"/>
              </w:rPr>
              <w:t xml:space="preserve"> Совета Общественной палаты Югры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 теме «Возможности эффективного сотрудничества бизнеса и власти в социальной сфере»</w:t>
            </w:r>
            <w:r>
              <w:t xml:space="preserve">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1A39CB">
            <w:pPr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  <w:p w:rsidR="00FF3C52" w:rsidRPr="001207A7" w:rsidRDefault="00FF3C52" w:rsidP="001A39CB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02B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C20706" w:rsidRDefault="00FF3C52" w:rsidP="001A39CB">
            <w:pPr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602B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частие в Круглом столе Комиссии Общественной палаты ХМАО-Югры по экономическому развитию, поддержке предпринимательства  и социальной ответственности бизнеса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02B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«Рассмотрение рекомендаций и выработка новых с целью эффективного развития технологий сотрудничества бизнеса и власти в области здравоохранения на территории </w:t>
            </w:r>
            <w:r w:rsidRPr="00602BA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автономного округа»</w:t>
            </w:r>
            <w:r>
              <w:t xml:space="preserve">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1A39CB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в заседании </w:t>
            </w:r>
            <w:r w:rsidRPr="00781CB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Координационного совета по регулированию отдельных вопросов в сфере охраны здоровья граждан на территории  города Сургута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8B3FDA" w:rsidRDefault="00FF3C52" w:rsidP="00C20706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8B3FDA" w:rsidRDefault="00FF3C52" w:rsidP="00A6411C">
            <w:pPr>
              <w:jc w:val="both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Государственно-частное взаимодействие по вопросам интеграции негосударственных медицинских организаций в систему ОМС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5D598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  <w:p w:rsidR="00FF3C52" w:rsidRDefault="00FF3C52" w:rsidP="00D00E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8E7955" w:rsidRDefault="00FF3C52" w:rsidP="00D00EDF">
            <w:pPr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частие в видеоконференции по вопросам деятельности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медицинских организаций 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системе ОМС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0F3F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2016</w:t>
            </w:r>
          </w:p>
        </w:tc>
        <w:tc>
          <w:tcPr>
            <w:tcW w:w="7336" w:type="dxa"/>
          </w:tcPr>
          <w:p w:rsidR="00FF3C52" w:rsidRDefault="00FF3C52" w:rsidP="00D00ED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1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</w:t>
            </w:r>
            <w:r w:rsidRPr="00C1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встреч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 с </w:t>
            </w:r>
            <w:r w:rsidRPr="00C1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директором Филиала территориального фонда ОМС </w:t>
            </w:r>
            <w:r w:rsidRPr="00C11CCB">
              <w:rPr>
                <w:rFonts w:ascii="Arial" w:eastAsia="Times New Roman" w:hAnsi="Arial" w:cs="Arial"/>
                <w:spacing w:val="-12"/>
                <w:sz w:val="24"/>
                <w:szCs w:val="24"/>
                <w:lang w:eastAsia="ru-RU"/>
              </w:rPr>
              <w:t>ХМАО-Югры</w:t>
            </w:r>
            <w:r w:rsidRPr="00C11C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городе Сургуте Д.Е. Миньковским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6411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2016</w:t>
            </w:r>
          </w:p>
        </w:tc>
        <w:tc>
          <w:tcPr>
            <w:tcW w:w="7336" w:type="dxa"/>
          </w:tcPr>
          <w:p w:rsidR="00FF3C52" w:rsidRDefault="00FF3C52" w:rsidP="00D00EDF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3F3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Круглого стола  Ассоциации частных медицинских организаций при СТПП по теме: «ОМС в частной клинике – «за» и «против».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FD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014FD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014FD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абочи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14FD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встреч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 Председателя Ассоциации</w:t>
            </w:r>
            <w:r w:rsidRPr="00014FD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руководителями органов управления здравоохранением Ханты-Мансийского автономного округа – Югры, территориального Фонда ОМС, представителями Общественной палаты ХМАО-Югры 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FF3C52" w:rsidRPr="00014FD7" w:rsidRDefault="00FF3C52" w:rsidP="00A641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14FD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F6472A" w:rsidRDefault="00FF3C52" w:rsidP="00F6472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47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заседании </w:t>
            </w:r>
            <w:r w:rsidRPr="00F647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Общественного совета</w:t>
            </w:r>
          </w:p>
          <w:p w:rsidR="00FF3C52" w:rsidRPr="00F6472A" w:rsidRDefault="00FF3C52" w:rsidP="00F6472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47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 образования Сургутский район  по вопросу</w:t>
            </w:r>
          </w:p>
          <w:p w:rsidR="00FF3C52" w:rsidRDefault="00FF3C52" w:rsidP="00F6472A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6472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«О передаче услуг в сфере здравоохранения негосударственному сектору»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A641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FF3C52" w:rsidRPr="00B466EB" w:rsidRDefault="00FF3C52" w:rsidP="00A6411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B466EB" w:rsidRDefault="00FF3C52" w:rsidP="00B57A94">
            <w:pPr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расширенно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заседани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 К</w:t>
            </w: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оллегии Департамента здравоохранения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ХМАО</w:t>
            </w: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– Югры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 вопросу о перспективах деятельности медицинских организаций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ХМАО</w:t>
            </w: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– Югры в системе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ОМС</w:t>
            </w:r>
            <w:r w:rsidRPr="00B466E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в 2017 году</w:t>
            </w:r>
          </w:p>
        </w:tc>
      </w:tr>
      <w:tr w:rsidR="00FF3C52" w:rsidRPr="00007F4D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007F4D" w:rsidRDefault="00FF3C52" w:rsidP="00C1063F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007F4D" w:rsidRDefault="00FF3C52" w:rsidP="00C1063F">
            <w:pPr>
              <w:jc w:val="both"/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007F4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Участие в развитии социального предпринимательства в ХМАО-Югре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4E1516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  <w:p w:rsidR="00FF3C52" w:rsidRPr="001207A7" w:rsidRDefault="00FF3C52" w:rsidP="004E1516">
            <w:pPr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1207A7" w:rsidRDefault="00FF3C52" w:rsidP="00D00EDF">
            <w:pPr>
              <w:jc w:val="both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частие</w:t>
            </w:r>
            <w:r w:rsidRPr="00CB6D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CB6DC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Межмуниципальн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предпринимателей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г.Сургут</w:t>
            </w:r>
            <w:r w:rsidRPr="001207A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4E15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Август</w:t>
            </w:r>
          </w:p>
          <w:p w:rsidR="00FF3C52" w:rsidRPr="0085721E" w:rsidRDefault="00FF3C52" w:rsidP="004E15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B57A9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заседании Рабочей группы по вопросам развития социального предпринимательства и социальных инноваций в Ханты-Мансийском автономном округе – Югре (Протокол №1 от 31.08.2016)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4E15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Ноябрь</w:t>
            </w:r>
          </w:p>
          <w:p w:rsidR="00FF3C52" w:rsidRDefault="00FF3C52" w:rsidP="004E151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F3F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FF3C52" w:rsidP="004E151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работе К</w:t>
            </w:r>
            <w:r w:rsidRPr="00014FD7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руглого стола на тему: «Соблюдение действующего законодательства, в том числе порядка лицензирования образовательной деятельности, негосударственными организациями при реализации социальных проектов на территории Ханты-Мансийского автономного округа – Югры»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Default="00FF3C52" w:rsidP="004E1516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FF3C52" w:rsidRPr="00B466EB" w:rsidRDefault="00FF3C52" w:rsidP="004E1516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Pr="00B466EB" w:rsidRDefault="00FF3C52" w:rsidP="007C59D7">
            <w:pPr>
              <w:jc w:val="both"/>
              <w:outlineLvl w:val="1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51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Участие в семинар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5171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«Фандрайзинг и технология подготовки заявок для участия в конкурсе проектов НКО» </w:t>
            </w:r>
          </w:p>
        </w:tc>
      </w:tr>
      <w:tr w:rsidR="00FF3C52" w:rsidRPr="00007F4D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007F4D" w:rsidRDefault="00FF3C52" w:rsidP="00C11CCB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007F4D" w:rsidRDefault="00FF3C52" w:rsidP="00D00EDF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007F4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Повышение квалификации медицинских работников</w:t>
            </w:r>
            <w:r w:rsidR="005A7496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– проведены научно-практические семинары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A7496" w:rsidRPr="005A7496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4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  <w:p w:rsidR="00FF3C52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A749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7336" w:type="dxa"/>
          </w:tcPr>
          <w:p w:rsidR="00FF3C52" w:rsidRDefault="005A7496" w:rsidP="005A749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«Восстановление объ</w:t>
            </w:r>
            <w:r w:rsidR="00FF3C52"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ема мягких тканей препаратами группы RESTILANE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A7496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  <w:p w:rsidR="00FF3C52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5A7496" w:rsidP="005A749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«Современные</w:t>
            </w:r>
            <w:r w:rsidR="00FF3C52" w:rsidRPr="008E795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технологи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FF3C52" w:rsidRPr="008E795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диагностике рака шейки матки  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A7496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  <w:p w:rsidR="00FF3C52" w:rsidRDefault="00FF3C52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</w:tc>
        <w:tc>
          <w:tcPr>
            <w:tcW w:w="7336" w:type="dxa"/>
          </w:tcPr>
          <w:p w:rsidR="00FF3C52" w:rsidRDefault="005A7496" w:rsidP="005A749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«Актуальные</w:t>
            </w:r>
            <w:r w:rsidR="00FF3C52"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="00FF3C52"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лабораторной диагностик</w:t>
            </w:r>
            <w:r w:rsidR="00FF3C5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FF3C5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5A7496" w:rsidRDefault="005A7496" w:rsidP="005A7496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A7496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FF3C52" w:rsidRDefault="00FF3C52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2016</w:t>
            </w:r>
          </w:p>
          <w:p w:rsidR="00FF3C52" w:rsidRDefault="00FF3C52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C20706" w:rsidRDefault="00FF3C52" w:rsidP="00007F4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7F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«Ранняя диагностика онкологических заболеваний: </w:t>
            </w:r>
            <w:r w:rsidRPr="00007F4D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возможности и перспективы»</w:t>
            </w:r>
          </w:p>
        </w:tc>
      </w:tr>
      <w:tr w:rsidR="00FF3C52" w:rsidRPr="00007F4D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FF3C52" w:rsidRPr="00007F4D" w:rsidRDefault="00FF3C52" w:rsidP="00C11CCB">
            <w:pPr>
              <w:rPr>
                <w:rFonts w:ascii="Arial" w:eastAsia="Times New Roman" w:hAnsi="Arial" w:cs="Arial"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Default="00FF3C52" w:rsidP="00C11CCB">
            <w:pPr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007F4D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  <w:t>Благотворительная деятельность</w:t>
            </w:r>
          </w:p>
          <w:p w:rsidR="00FF3C52" w:rsidRPr="00007F4D" w:rsidRDefault="00FF3C52" w:rsidP="00C11CCB">
            <w:pPr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5A7496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5A7496" w:rsidRDefault="005A7496" w:rsidP="005A749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FF3C52" w:rsidRDefault="00FF3C52" w:rsidP="00D506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Pr="00C20706" w:rsidRDefault="00FF3C52" w:rsidP="00D506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Социально-профилактическая Акция «Розовая ленточка» (Профилактика рака молочных желез)</w:t>
            </w:r>
          </w:p>
        </w:tc>
      </w:tr>
      <w:tr w:rsidR="00FF3C52" w:rsidTr="005114BA">
        <w:tc>
          <w:tcPr>
            <w:tcW w:w="959" w:type="dxa"/>
          </w:tcPr>
          <w:p w:rsidR="00FF3C52" w:rsidRPr="005114BA" w:rsidRDefault="00FF3C52" w:rsidP="005114BA">
            <w:pPr>
              <w:pStyle w:val="a9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D00EDF" w:rsidRDefault="00D00EDF" w:rsidP="00D00E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</w:t>
            </w:r>
          </w:p>
          <w:p w:rsidR="00D00EDF" w:rsidRDefault="00D00EDF" w:rsidP="00D00E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2016</w:t>
            </w:r>
          </w:p>
          <w:p w:rsidR="00FF3C52" w:rsidRDefault="00FF3C52" w:rsidP="00D506A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36" w:type="dxa"/>
          </w:tcPr>
          <w:p w:rsidR="00FF3C52" w:rsidRDefault="00FF3C52" w:rsidP="00D00ED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Презентация книги 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ной - жительницы г Сургута 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попадает в рай?</w:t>
            </w:r>
            <w:r w:rsidRPr="00C20706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00E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(совместно с </w:t>
            </w:r>
            <w:r w:rsidR="00D00EDF" w:rsidRPr="00D00ED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МБУК «Центральная библиотечная система» г.Сургута)</w:t>
            </w:r>
          </w:p>
        </w:tc>
      </w:tr>
    </w:tbl>
    <w:p w:rsidR="004D4CEF" w:rsidRDefault="004D4CEF" w:rsidP="004D4CEF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4D4CEF" w:rsidRDefault="004D4CEF" w:rsidP="004D4CEF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</w:pPr>
    </w:p>
    <w:sectPr w:rsidR="004D4CEF" w:rsidSect="00DD10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EF6" w:rsidRDefault="00DE2EF6" w:rsidP="00C37437">
      <w:pPr>
        <w:spacing w:after="0" w:line="240" w:lineRule="auto"/>
      </w:pPr>
      <w:r>
        <w:separator/>
      </w:r>
    </w:p>
  </w:endnote>
  <w:endnote w:type="continuationSeparator" w:id="0">
    <w:p w:rsidR="00DE2EF6" w:rsidRDefault="00DE2EF6" w:rsidP="00C3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29890"/>
      <w:docPartObj>
        <w:docPartGallery w:val="Page Numbers (Bottom of Page)"/>
        <w:docPartUnique/>
      </w:docPartObj>
    </w:sdtPr>
    <w:sdtContent>
      <w:p w:rsidR="00C37437" w:rsidRDefault="00DD100C">
        <w:pPr>
          <w:pStyle w:val="a7"/>
          <w:jc w:val="right"/>
        </w:pPr>
        <w:r>
          <w:fldChar w:fldCharType="begin"/>
        </w:r>
        <w:r w:rsidR="00C37437">
          <w:instrText>PAGE   \* MERGEFORMAT</w:instrText>
        </w:r>
        <w:r>
          <w:fldChar w:fldCharType="separate"/>
        </w:r>
        <w:r w:rsidR="00C90F80">
          <w:rPr>
            <w:noProof/>
          </w:rPr>
          <w:t>4</w:t>
        </w:r>
        <w:r>
          <w:fldChar w:fldCharType="end"/>
        </w:r>
      </w:p>
    </w:sdtContent>
  </w:sdt>
  <w:p w:rsidR="00C37437" w:rsidRDefault="00C374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EF6" w:rsidRDefault="00DE2EF6" w:rsidP="00C37437">
      <w:pPr>
        <w:spacing w:after="0" w:line="240" w:lineRule="auto"/>
      </w:pPr>
      <w:r>
        <w:separator/>
      </w:r>
    </w:p>
  </w:footnote>
  <w:footnote w:type="continuationSeparator" w:id="0">
    <w:p w:rsidR="00DE2EF6" w:rsidRDefault="00DE2EF6" w:rsidP="00C37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1BD"/>
    <w:multiLevelType w:val="hybridMultilevel"/>
    <w:tmpl w:val="CC0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90B22"/>
    <w:multiLevelType w:val="hybridMultilevel"/>
    <w:tmpl w:val="B218D7D0"/>
    <w:lvl w:ilvl="0" w:tplc="57AE19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746D0"/>
    <w:multiLevelType w:val="hybridMultilevel"/>
    <w:tmpl w:val="AE2C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BC1"/>
    <w:rsid w:val="00007F4D"/>
    <w:rsid w:val="00014FD7"/>
    <w:rsid w:val="00044A4A"/>
    <w:rsid w:val="0005171E"/>
    <w:rsid w:val="000B52EF"/>
    <w:rsid w:val="000C3B32"/>
    <w:rsid w:val="000F3F35"/>
    <w:rsid w:val="00123CBD"/>
    <w:rsid w:val="00165912"/>
    <w:rsid w:val="002070EC"/>
    <w:rsid w:val="00243F3A"/>
    <w:rsid w:val="002754D8"/>
    <w:rsid w:val="002A7864"/>
    <w:rsid w:val="002B45AA"/>
    <w:rsid w:val="002C05D2"/>
    <w:rsid w:val="002C679C"/>
    <w:rsid w:val="002E17EA"/>
    <w:rsid w:val="002E1C43"/>
    <w:rsid w:val="00340861"/>
    <w:rsid w:val="00345B13"/>
    <w:rsid w:val="00375CE1"/>
    <w:rsid w:val="003A278E"/>
    <w:rsid w:val="003B1C49"/>
    <w:rsid w:val="003E2867"/>
    <w:rsid w:val="004153D5"/>
    <w:rsid w:val="00423DDD"/>
    <w:rsid w:val="00441BBD"/>
    <w:rsid w:val="004746E0"/>
    <w:rsid w:val="00483F99"/>
    <w:rsid w:val="00484251"/>
    <w:rsid w:val="004A3F34"/>
    <w:rsid w:val="004B2D76"/>
    <w:rsid w:val="004D4CEF"/>
    <w:rsid w:val="004E1516"/>
    <w:rsid w:val="004F1628"/>
    <w:rsid w:val="004F455C"/>
    <w:rsid w:val="005114BA"/>
    <w:rsid w:val="00530C90"/>
    <w:rsid w:val="0053273D"/>
    <w:rsid w:val="00543979"/>
    <w:rsid w:val="005A7496"/>
    <w:rsid w:val="005D5983"/>
    <w:rsid w:val="005E38FB"/>
    <w:rsid w:val="00602BA0"/>
    <w:rsid w:val="00635241"/>
    <w:rsid w:val="00647B08"/>
    <w:rsid w:val="006550CD"/>
    <w:rsid w:val="00766812"/>
    <w:rsid w:val="00781CBC"/>
    <w:rsid w:val="007B1709"/>
    <w:rsid w:val="007C59D7"/>
    <w:rsid w:val="007E5736"/>
    <w:rsid w:val="0085721E"/>
    <w:rsid w:val="008B3FDA"/>
    <w:rsid w:val="008D279E"/>
    <w:rsid w:val="008E7955"/>
    <w:rsid w:val="00946141"/>
    <w:rsid w:val="009B1DF2"/>
    <w:rsid w:val="009B2225"/>
    <w:rsid w:val="009B72FF"/>
    <w:rsid w:val="009D46A2"/>
    <w:rsid w:val="00A234E0"/>
    <w:rsid w:val="00A55007"/>
    <w:rsid w:val="00A6411C"/>
    <w:rsid w:val="00A820FE"/>
    <w:rsid w:val="00A944EF"/>
    <w:rsid w:val="00B31674"/>
    <w:rsid w:val="00B466EB"/>
    <w:rsid w:val="00BA26B8"/>
    <w:rsid w:val="00BA32F9"/>
    <w:rsid w:val="00C1063F"/>
    <w:rsid w:val="00C10F13"/>
    <w:rsid w:val="00C11CCB"/>
    <w:rsid w:val="00C20706"/>
    <w:rsid w:val="00C21D8B"/>
    <w:rsid w:val="00C37437"/>
    <w:rsid w:val="00C56E87"/>
    <w:rsid w:val="00C741FF"/>
    <w:rsid w:val="00C90F80"/>
    <w:rsid w:val="00CB6DCE"/>
    <w:rsid w:val="00CC407A"/>
    <w:rsid w:val="00CE1C8A"/>
    <w:rsid w:val="00CE5BE5"/>
    <w:rsid w:val="00D00EDF"/>
    <w:rsid w:val="00D02F92"/>
    <w:rsid w:val="00DD100C"/>
    <w:rsid w:val="00DE2EF6"/>
    <w:rsid w:val="00E41BC1"/>
    <w:rsid w:val="00F1679C"/>
    <w:rsid w:val="00F6472A"/>
    <w:rsid w:val="00F8144D"/>
    <w:rsid w:val="00F95F20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3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437"/>
  </w:style>
  <w:style w:type="paragraph" w:styleId="a7">
    <w:name w:val="footer"/>
    <w:basedOn w:val="a"/>
    <w:link w:val="a8"/>
    <w:uiPriority w:val="99"/>
    <w:unhideWhenUsed/>
    <w:rsid w:val="00C37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437"/>
  </w:style>
  <w:style w:type="paragraph" w:styleId="a9">
    <w:name w:val="List Paragraph"/>
    <w:basedOn w:val="a"/>
    <w:uiPriority w:val="34"/>
    <w:qFormat/>
    <w:rsid w:val="00423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950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57036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4983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785623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8537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3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190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User</cp:lastModifiedBy>
  <cp:revision>2</cp:revision>
  <dcterms:created xsi:type="dcterms:W3CDTF">2017-03-14T11:29:00Z</dcterms:created>
  <dcterms:modified xsi:type="dcterms:W3CDTF">2017-03-14T11:29:00Z</dcterms:modified>
</cp:coreProperties>
</file>